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D40EC7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40EC7">
        <w:rPr>
          <w:rFonts w:cs="B Titr" w:hint="cs"/>
          <w:b/>
          <w:bCs/>
          <w:sz w:val="26"/>
          <w:szCs w:val="26"/>
          <w:rtl/>
          <w:lang w:bidi="fa-IR"/>
        </w:rPr>
        <w:t>30/09/1404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3828"/>
      </w:tblGrid>
      <w:tr w:rsidR="00895BB6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895BB6" w:rsidRPr="00260D25" w:rsidRDefault="00895BB6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895BB6" w:rsidRPr="00260D25" w:rsidRDefault="00895BB6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895BB6" w:rsidRPr="00260D25" w:rsidRDefault="00895BB6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895BB6" w:rsidRPr="00260D25" w:rsidRDefault="00895BB6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895BB6" w:rsidRPr="00260D25" w:rsidRDefault="00895BB6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95BB6" w:rsidTr="00D40EC7">
        <w:trPr>
          <w:trHeight w:val="812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نیلوفرشفیعیون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شرکت تولیدی ایران غذا</w:t>
            </w:r>
          </w:p>
        </w:tc>
        <w:tc>
          <w:tcPr>
            <w:tcW w:w="3828" w:type="dxa"/>
            <w:vAlign w:val="center"/>
          </w:tcPr>
          <w:p w:rsidR="00895BB6" w:rsidRPr="004921BF" w:rsidRDefault="00895BB6" w:rsidP="00895BB6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54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bookmarkStart w:id="0" w:name="_GoBack" w:colFirst="4" w:colLast="4"/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مریم بیگلر بیگی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شرکت  مواد غذایی خوشنام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22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نگار قربانی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شرکت طلای سرخ سرخ ثامن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22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/>
                <w:rtl/>
              </w:rPr>
              <w:t>خانم م</w:t>
            </w:r>
            <w:r w:rsidRPr="00C72FBD">
              <w:rPr>
                <w:rFonts w:cs="B Nazanin" w:hint="cs"/>
                <w:rtl/>
              </w:rPr>
              <w:t>ی</w:t>
            </w:r>
            <w:r w:rsidRPr="00C72FBD">
              <w:rPr>
                <w:rFonts w:cs="B Nazanin" w:hint="eastAsia"/>
                <w:rtl/>
              </w:rPr>
              <w:t>نا</w:t>
            </w:r>
            <w:r w:rsidRPr="00C72FBD">
              <w:rPr>
                <w:rFonts w:cs="B Nazanin"/>
                <w:rtl/>
              </w:rPr>
              <w:t xml:space="preserve"> فراهان</w:t>
            </w:r>
            <w:r w:rsidRPr="00C72FBD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/>
                <w:rtl/>
              </w:rPr>
              <w:t>علوم صنا</w:t>
            </w:r>
            <w:r w:rsidRPr="00C72FBD">
              <w:rPr>
                <w:rFonts w:cs="B Nazanin" w:hint="cs"/>
                <w:rtl/>
              </w:rPr>
              <w:t>ی</w:t>
            </w:r>
            <w:r w:rsidRPr="00C72FBD">
              <w:rPr>
                <w:rFonts w:cs="B Nazanin" w:hint="eastAsia"/>
                <w:rtl/>
              </w:rPr>
              <w:t>ع</w:t>
            </w:r>
            <w:r w:rsidRPr="00C72FBD">
              <w:rPr>
                <w:rFonts w:cs="B Nazanin"/>
                <w:rtl/>
              </w:rPr>
              <w:t xml:space="preserve"> غذا</w:t>
            </w:r>
            <w:r w:rsidRPr="00C72FBD">
              <w:rPr>
                <w:rFonts w:cs="B Nazanin" w:hint="cs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/>
                <w:rtl/>
              </w:rPr>
              <w:t>آقا</w:t>
            </w:r>
            <w:r w:rsidRPr="00C72FBD">
              <w:rPr>
                <w:rFonts w:cs="B Nazanin" w:hint="cs"/>
                <w:rtl/>
              </w:rPr>
              <w:t>ی</w:t>
            </w:r>
            <w:r w:rsidRPr="00C72FBD">
              <w:rPr>
                <w:rFonts w:cs="B Nazanin"/>
                <w:rtl/>
              </w:rPr>
              <w:t xml:space="preserve"> مج</w:t>
            </w:r>
            <w:r w:rsidRPr="00C72FBD">
              <w:rPr>
                <w:rFonts w:cs="B Nazanin" w:hint="cs"/>
                <w:rtl/>
              </w:rPr>
              <w:t>ی</w:t>
            </w:r>
            <w:r w:rsidRPr="00C72FBD">
              <w:rPr>
                <w:rFonts w:cs="B Nazanin" w:hint="eastAsia"/>
                <w:rtl/>
              </w:rPr>
              <w:t>د</w:t>
            </w:r>
            <w:r w:rsidRPr="00C72FBD">
              <w:rPr>
                <w:rFonts w:cs="B Nazanin"/>
                <w:rtl/>
              </w:rPr>
              <w:t xml:space="preserve"> قدرت</w:t>
            </w:r>
            <w:r w:rsidRPr="00C72FBD">
              <w:rPr>
                <w:rFonts w:cs="B Nazanin" w:hint="cs"/>
                <w:rtl/>
              </w:rPr>
              <w:t>ی</w:t>
            </w:r>
            <w:r w:rsidRPr="00C72FBD">
              <w:rPr>
                <w:rFonts w:cs="B Nazanin"/>
                <w:rtl/>
              </w:rPr>
              <w:t xml:space="preserve"> شاه تور</w:t>
            </w:r>
            <w:r w:rsidRPr="00C72FBD">
              <w:rPr>
                <w:rFonts w:cs="B Nazanin" w:hint="cs"/>
                <w:rtl/>
              </w:rPr>
              <w:t>ی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22"/>
          <w:jc w:val="center"/>
        </w:trPr>
        <w:tc>
          <w:tcPr>
            <w:tcW w:w="623" w:type="dxa"/>
            <w:vAlign w:val="center"/>
          </w:tcPr>
          <w:p w:rsidR="00895BB6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فریناز رزاز زاده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بهناز نقش نیلچی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22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فریناز رزاز زاده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آقای محمد رضا خیام نکوئی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22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آقای حسین نامداری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آقای مرتضی نوری عسگرانی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95BB6" w:rsidTr="00895BB6">
        <w:trPr>
          <w:trHeight w:val="822"/>
          <w:jc w:val="center"/>
        </w:trPr>
        <w:tc>
          <w:tcPr>
            <w:tcW w:w="623" w:type="dxa"/>
            <w:vAlign w:val="center"/>
          </w:tcPr>
          <w:p w:rsidR="00895BB6" w:rsidRPr="00CF49E2" w:rsidRDefault="00895BB6" w:rsidP="00895BB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خانم محدثه عطایی کچویی</w:t>
            </w:r>
          </w:p>
        </w:tc>
        <w:tc>
          <w:tcPr>
            <w:tcW w:w="2268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895BB6" w:rsidRPr="00C72FBD" w:rsidRDefault="00895BB6" w:rsidP="00895BB6">
            <w:pPr>
              <w:jc w:val="center"/>
              <w:rPr>
                <w:rFonts w:cs="B Nazanin"/>
                <w:rtl/>
              </w:rPr>
            </w:pPr>
            <w:r w:rsidRPr="00C72FBD">
              <w:rPr>
                <w:rFonts w:cs="B Nazanin" w:hint="cs"/>
                <w:rtl/>
              </w:rPr>
              <w:t>شرکت جهان نگار آوای آپادانا</w:t>
            </w:r>
          </w:p>
        </w:tc>
        <w:tc>
          <w:tcPr>
            <w:tcW w:w="3828" w:type="dxa"/>
            <w:vAlign w:val="center"/>
          </w:tcPr>
          <w:p w:rsidR="00895BB6" w:rsidRDefault="00895BB6" w:rsidP="00895BB6">
            <w:pPr>
              <w:jc w:val="center"/>
            </w:pPr>
            <w:r w:rsidRPr="002B5F6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895BB6"/>
    <w:rsid w:val="00947812"/>
    <w:rsid w:val="00977197"/>
    <w:rsid w:val="00AF505F"/>
    <w:rsid w:val="00B048DA"/>
    <w:rsid w:val="00BC14CA"/>
    <w:rsid w:val="00BE36B0"/>
    <w:rsid w:val="00CB0894"/>
    <w:rsid w:val="00D37ED0"/>
    <w:rsid w:val="00D40EC7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D235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2025-12-21T10:45:00Z</dcterms:modified>
</cp:coreProperties>
</file>